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F45" w:rsidRPr="007A6F45" w:rsidRDefault="007A6F45" w:rsidP="007A6F45">
      <w:pPr>
        <w:rPr>
          <w:b/>
          <w:bCs/>
        </w:rPr>
      </w:pPr>
      <w:r w:rsidRPr="007A6F45">
        <w:rPr>
          <w:b/>
          <w:bCs/>
        </w:rPr>
        <w:t>2013</w:t>
      </w:r>
    </w:p>
    <w:tbl>
      <w:tblPr>
        <w:tblW w:w="0" w:type="auto"/>
        <w:tblBorders>
          <w:top w:val="single" w:sz="6" w:space="0" w:color="A01900"/>
          <w:left w:val="single" w:sz="6" w:space="0" w:color="A01900"/>
          <w:bottom w:val="single" w:sz="6" w:space="0" w:color="A01900"/>
          <w:right w:val="single" w:sz="6" w:space="0" w:color="A019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687"/>
        <w:gridCol w:w="1498"/>
        <w:gridCol w:w="2007"/>
        <w:gridCol w:w="853"/>
        <w:gridCol w:w="1221"/>
        <w:gridCol w:w="1019"/>
        <w:gridCol w:w="1084"/>
      </w:tblGrid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ORG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Výnosy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Plán HČ 2013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Úprava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Po úpravě</w:t>
            </w:r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2100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5030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JPO II (Hasiči)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90 000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90 000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2100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Krizové řízení (363)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90 000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90 000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2310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2020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Štramberské novinky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25 000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25 000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2310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3150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Kino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50 000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50 000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2310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3170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Muzea a galerie (prodané zboží)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70 000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70 000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2310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3290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Kulturní dům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58 500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58 500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2310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Kultura (331)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203 500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 203 500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2320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3400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Tělocvična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210 000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210 000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2320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3430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Hřiště Bařiny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20 000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2320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3410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Příspěvky sportovním klubům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50 000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50 000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2320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Sport (341)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230 000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50 000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280 000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2330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2010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MIC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90 000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90 000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2330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3300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proofErr w:type="spellStart"/>
            <w:r w:rsidRPr="007A6F45">
              <w:t>Trúba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670 000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-100 000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570 000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2330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Cestovní ruch (214)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760 000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-100 000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660 000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2340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3500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Děti a mládež, volný čas (DDM) (342)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150 000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-50 000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100 000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3400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3800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proofErr w:type="gramStart"/>
            <w:r w:rsidRPr="007A6F45">
              <w:t>Pozemky - nájem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70 000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70 000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lastRenderedPageBreak/>
              <w:t>3400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3801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proofErr w:type="gramStart"/>
            <w:r w:rsidRPr="007A6F45">
              <w:t>Pozemky - prodej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200 000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-150 000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50 000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3400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Pozemky celkem (3639)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270 000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-150 000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120 000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4110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3790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Technická správa (3639)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58 000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58 000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4130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3720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Domy v majetku města (3613)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1 535 000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1 535 000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4140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3601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proofErr w:type="gramStart"/>
            <w:r w:rsidRPr="007A6F45">
              <w:t>Koupaliště - vstupné</w:t>
            </w:r>
            <w:proofErr w:type="gramEnd"/>
            <w:r w:rsidRPr="007A6F45">
              <w:t xml:space="preserve"> (3429)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150 000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190 000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340 000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4140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3760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Pohřebnictví (3632)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6 000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2 300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8 300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4140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 xml:space="preserve">Ostatní - </w:t>
            </w:r>
            <w:proofErr w:type="spellStart"/>
            <w:proofErr w:type="gramStart"/>
            <w:r w:rsidRPr="007A6F45">
              <w:rPr>
                <w:b/>
                <w:bCs/>
              </w:rPr>
              <w:t>tech.správa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  156 000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 192 300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 348 300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5100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3730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Úsek bytového hospodářství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3 500 000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3 500 000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5100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Bytové hospodářství (3612)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3 500 000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3 500 000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6100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6040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Činnost místní správy (617)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30 000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30 000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6600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1010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Lesy v majetku města (1031)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111 000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1 500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112 500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6600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3900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 xml:space="preserve">Nakládání s </w:t>
            </w:r>
            <w:proofErr w:type="spellStart"/>
            <w:proofErr w:type="gramStart"/>
            <w:r w:rsidRPr="007A6F45">
              <w:t>komunál.odpadem</w:t>
            </w:r>
            <w:proofErr w:type="spellEnd"/>
            <w:proofErr w:type="gramEnd"/>
            <w:r w:rsidRPr="007A6F45">
              <w:t> </w:t>
            </w:r>
            <w:r w:rsidRPr="007A6F45">
              <w:br/>
              <w:t>(podnikatelé) (3722)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195 000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195 000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6600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Životní prostředí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306 000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1 500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307 500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CELKEM VÝNOSY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7 288 500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-56 200</w:t>
            </w:r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7 232 300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lastRenderedPageBreak/>
              <w:t>ORJ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ORG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Náklady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Plán HČ 2013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Úprava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 Po úpravě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2310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2020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Štramberské novinky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120 000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120 000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2310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3150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Kino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159 000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159 000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2310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3170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Muzeum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50 000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50 000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2310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Kultura (331)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329 000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329 000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2320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3400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Tělocvična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998 000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998 000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2320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3430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Hřiště Bařiny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290 000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290 000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2320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Sport (341)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1 288 000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1 288 000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2330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2010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MIC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71 000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71 000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2330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Cestovní ruch (214)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71 000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71 000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2340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3500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DDM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200 000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200 000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2340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Děti a mládež, volný čas (342)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200 000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200 000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4130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372077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proofErr w:type="spellStart"/>
            <w:r w:rsidRPr="007A6F45">
              <w:t>Trúba</w:t>
            </w:r>
            <w:proofErr w:type="spellEnd"/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250 000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-100 000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150 000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4130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372606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Koupaliště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781 500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781 500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4130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372XXX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Domy v majetku města-</w:t>
            </w:r>
            <w:proofErr w:type="spellStart"/>
            <w:r w:rsidRPr="007A6F45">
              <w:t>ost</w:t>
            </w:r>
            <w:proofErr w:type="spellEnd"/>
            <w:r w:rsidRPr="007A6F45">
              <w:t>.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600 000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600 000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4130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Domy v majetku města (3613)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1 631 000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 -100 000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1 531 000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lastRenderedPageBreak/>
              <w:t>4140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3760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Pohřebnictví (3632)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37 000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37 000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4140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Ostatní (363)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37 000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37 000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5100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3730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Úsek bytového hospodářství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2 063 000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2 063 000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5100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Bytové hospodářství (3612)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2 063 000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2 063 000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6500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6501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Finanční oddělení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2 000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2 000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6500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Finanční oddělení (617)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2 000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2 000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6600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1010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Lesy v majetku města (1031)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70 000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70 000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6600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3900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 xml:space="preserve">Nakládání s </w:t>
            </w:r>
            <w:proofErr w:type="spellStart"/>
            <w:proofErr w:type="gramStart"/>
            <w:r w:rsidRPr="007A6F45">
              <w:t>komunál.odpadem</w:t>
            </w:r>
            <w:proofErr w:type="spellEnd"/>
            <w:proofErr w:type="gramEnd"/>
            <w:r w:rsidRPr="007A6F45">
              <w:t xml:space="preserve"> (3722)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135 000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135 000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6600</w:t>
            </w:r>
          </w:p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Životní prostředí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205 000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205 000</w:t>
            </w:r>
          </w:p>
        </w:tc>
      </w:tr>
      <w:tr w:rsidR="007A6F45" w:rsidRPr="007A6F45" w:rsidTr="007A6F45"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/>
        </w:tc>
        <w:tc>
          <w:tcPr>
            <w:tcW w:w="0" w:type="auto"/>
            <w:gridSpan w:val="2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CELKEM NÁKLADY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rPr>
                <w:b/>
                <w:bCs/>
              </w:rPr>
              <w:t>5 826 500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-100 000</w:t>
            </w:r>
          </w:p>
        </w:tc>
        <w:tc>
          <w:tcPr>
            <w:tcW w:w="0" w:type="auto"/>
            <w:tcBorders>
              <w:top w:val="single" w:sz="6" w:space="0" w:color="A01900"/>
              <w:left w:val="single" w:sz="6" w:space="0" w:color="A01900"/>
              <w:bottom w:val="single" w:sz="6" w:space="0" w:color="A01900"/>
              <w:right w:val="single" w:sz="6" w:space="0" w:color="A019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A6F45" w:rsidRPr="007A6F45" w:rsidRDefault="007A6F45" w:rsidP="007A6F45">
            <w:r w:rsidRPr="007A6F45">
              <w:t> </w:t>
            </w:r>
            <w:r w:rsidRPr="007A6F45">
              <w:rPr>
                <w:b/>
                <w:bCs/>
              </w:rPr>
              <w:t>5 726 500</w:t>
            </w:r>
          </w:p>
        </w:tc>
      </w:tr>
    </w:tbl>
    <w:p w:rsidR="00871579" w:rsidRDefault="007A6F45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45"/>
    <w:rsid w:val="000121B0"/>
    <w:rsid w:val="001A1E3F"/>
    <w:rsid w:val="001B45A1"/>
    <w:rsid w:val="00406D8C"/>
    <w:rsid w:val="0054309B"/>
    <w:rsid w:val="0064597F"/>
    <w:rsid w:val="006D7041"/>
    <w:rsid w:val="007A6F45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D9CC9-CE12-44B0-8BBC-3366FD1D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2019-07-29T05:33:00Z</dcterms:created>
  <dcterms:modified xsi:type="dcterms:W3CDTF">2019-07-29T05:33:00Z</dcterms:modified>
</cp:coreProperties>
</file>